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74" w:rsidRDefault="00E33574" w:rsidP="00AA7B5F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rPr>
          <w:b/>
          <w:szCs w:val="24"/>
        </w:rPr>
      </w:pPr>
    </w:p>
    <w:p w:rsidR="00E33574" w:rsidRDefault="00E33574" w:rsidP="00E33574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jc w:val="center"/>
        <w:rPr>
          <w:b/>
          <w:szCs w:val="24"/>
        </w:rPr>
      </w:pPr>
    </w:p>
    <w:p w:rsidR="00AA7B5F" w:rsidRDefault="00AA7B5F" w:rsidP="00AA7B5F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rPr>
          <w:b/>
          <w:szCs w:val="24"/>
        </w:rPr>
      </w:pPr>
      <w:r>
        <w:rPr>
          <w:b/>
          <w:szCs w:val="24"/>
        </w:rPr>
        <w:t xml:space="preserve">                                         </w:t>
      </w:r>
      <w:r w:rsidRPr="0071329C">
        <w:rPr>
          <w:b/>
          <w:szCs w:val="24"/>
        </w:rPr>
        <w:t>BELEDİYE MECLİS BAŞKANLIĞINA</w:t>
      </w:r>
    </w:p>
    <w:p w:rsidR="00AA7B5F" w:rsidRPr="0071329C" w:rsidRDefault="00AA7B5F" w:rsidP="00AA7B5F">
      <w:pPr>
        <w:pStyle w:val="GvdeMetniGirintisi"/>
        <w:tabs>
          <w:tab w:val="num" w:pos="1495"/>
          <w:tab w:val="left" w:pos="3675"/>
          <w:tab w:val="left" w:pos="7035"/>
        </w:tabs>
        <w:spacing w:after="100"/>
        <w:ind w:firstLine="0"/>
        <w:contextualSpacing/>
        <w:rPr>
          <w:b/>
          <w:szCs w:val="24"/>
        </w:rPr>
      </w:pPr>
      <w:r>
        <w:rPr>
          <w:b/>
          <w:szCs w:val="24"/>
        </w:rPr>
        <w:t xml:space="preserve">                                              (İmar Tadilat Komisyon Raporu)</w:t>
      </w:r>
      <w:r w:rsidRPr="0071329C">
        <w:rPr>
          <w:b/>
          <w:szCs w:val="24"/>
        </w:rPr>
        <w:t xml:space="preserve">                                       </w:t>
      </w:r>
    </w:p>
    <w:p w:rsidR="00AA7B5F" w:rsidRPr="00A12AAD" w:rsidRDefault="00AA7B5F" w:rsidP="009569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A12AAD">
        <w:rPr>
          <w:rFonts w:ascii="Times New Roman" w:hAnsi="Times New Roman" w:cs="Times New Roman"/>
          <w:sz w:val="24"/>
          <w:szCs w:val="24"/>
        </w:rPr>
        <w:t xml:space="preserve">Belediye Meclisi’nin </w:t>
      </w:r>
      <w:r w:rsidR="000E6342">
        <w:rPr>
          <w:rFonts w:ascii="Times New Roman" w:hAnsi="Times New Roman" w:cs="Times New Roman"/>
          <w:sz w:val="24"/>
          <w:szCs w:val="24"/>
        </w:rPr>
        <w:t>2014 yılı Ekim</w:t>
      </w:r>
      <w:r>
        <w:rPr>
          <w:rFonts w:ascii="Times New Roman" w:hAnsi="Times New Roman" w:cs="Times New Roman"/>
          <w:sz w:val="24"/>
          <w:szCs w:val="24"/>
        </w:rPr>
        <w:t xml:space="preserve"> Ayı </w:t>
      </w:r>
      <w:r w:rsidR="000E634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AD">
        <w:rPr>
          <w:rFonts w:ascii="Times New Roman" w:hAnsi="Times New Roman" w:cs="Times New Roman"/>
          <w:sz w:val="24"/>
          <w:szCs w:val="24"/>
        </w:rPr>
        <w:t xml:space="preserve">sayılı  Meclis </w:t>
      </w:r>
      <w:r>
        <w:rPr>
          <w:rFonts w:ascii="Times New Roman" w:hAnsi="Times New Roman" w:cs="Times New Roman"/>
          <w:sz w:val="24"/>
          <w:szCs w:val="24"/>
        </w:rPr>
        <w:t>Toplantısında alınan 2014/</w:t>
      </w:r>
      <w:r w:rsidR="000E6342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AAD">
        <w:rPr>
          <w:rFonts w:ascii="Times New Roman" w:hAnsi="Times New Roman" w:cs="Times New Roman"/>
          <w:sz w:val="24"/>
          <w:szCs w:val="24"/>
        </w:rPr>
        <w:t>sayılı kararı ile, değerlendirilmek üzere komisyonumuza havale edil</w:t>
      </w:r>
      <w:r>
        <w:rPr>
          <w:rFonts w:ascii="Times New Roman" w:hAnsi="Times New Roman" w:cs="Times New Roman"/>
          <w:sz w:val="24"/>
          <w:szCs w:val="24"/>
        </w:rPr>
        <w:t>en imar plan tadilat talepleri,</w:t>
      </w:r>
      <w:r w:rsidRPr="00A12AAD">
        <w:rPr>
          <w:rFonts w:ascii="Times New Roman" w:hAnsi="Times New Roman" w:cs="Times New Roman"/>
          <w:sz w:val="24"/>
          <w:szCs w:val="24"/>
        </w:rPr>
        <w:t xml:space="preserve"> toplantılarımızda görüşülmüş ve konular üzerindeki çalışmalar tamamlanmıştır.</w:t>
      </w:r>
    </w:p>
    <w:p w:rsidR="00072627" w:rsidRPr="00072627" w:rsidRDefault="00AA7B5F" w:rsidP="009569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AAD">
        <w:rPr>
          <w:rFonts w:ascii="Times New Roman" w:hAnsi="Times New Roman" w:cs="Times New Roman"/>
          <w:sz w:val="24"/>
          <w:szCs w:val="24"/>
        </w:rPr>
        <w:tab/>
      </w:r>
    </w:p>
    <w:p w:rsidR="00E33574" w:rsidRDefault="00072627" w:rsidP="009569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26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7B5F" w:rsidRPr="00072627">
        <w:rPr>
          <w:rFonts w:ascii="Times New Roman" w:hAnsi="Times New Roman" w:cs="Times New Roman"/>
          <w:sz w:val="24"/>
          <w:szCs w:val="24"/>
        </w:rPr>
        <w:t xml:space="preserve">Yapılan değerlendirmede;  </w:t>
      </w:r>
    </w:p>
    <w:p w:rsidR="00956962" w:rsidRPr="00072627" w:rsidRDefault="00956962" w:rsidP="0095696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342" w:rsidRPr="00450046" w:rsidRDefault="00D619B0" w:rsidP="009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1E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342" w:rsidRPr="00450046">
        <w:rPr>
          <w:rFonts w:ascii="Times New Roman" w:hAnsi="Times New Roman" w:cs="Times New Roman"/>
          <w:b/>
          <w:sz w:val="24"/>
          <w:szCs w:val="24"/>
        </w:rPr>
        <w:t>1-</w:t>
      </w:r>
      <w:r w:rsidR="000E6342" w:rsidRPr="00450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342" w:rsidRPr="00450046">
        <w:rPr>
          <w:rFonts w:ascii="Times New Roman" w:hAnsi="Times New Roman" w:cs="Times New Roman"/>
          <w:sz w:val="24"/>
          <w:szCs w:val="24"/>
        </w:rPr>
        <w:t>Ferat</w:t>
      </w:r>
      <w:proofErr w:type="spellEnd"/>
      <w:r w:rsidR="000E6342" w:rsidRPr="00450046">
        <w:rPr>
          <w:rFonts w:ascii="Times New Roman" w:hAnsi="Times New Roman" w:cs="Times New Roman"/>
          <w:sz w:val="24"/>
          <w:szCs w:val="24"/>
        </w:rPr>
        <w:t xml:space="preserve"> Tektaş tarafından  30.06.2014 tarih ve 3820  sayılı dilekçe ile talep edilen, İlimiz Yuva  Mahallesi 3533 ada 6,</w:t>
      </w:r>
      <w:r w:rsidR="00956962">
        <w:rPr>
          <w:rFonts w:ascii="Times New Roman" w:hAnsi="Times New Roman" w:cs="Times New Roman"/>
          <w:sz w:val="24"/>
          <w:szCs w:val="24"/>
        </w:rPr>
        <w:t xml:space="preserve"> </w:t>
      </w:r>
      <w:r w:rsidR="000E6342" w:rsidRPr="00450046">
        <w:rPr>
          <w:rFonts w:ascii="Times New Roman" w:hAnsi="Times New Roman" w:cs="Times New Roman"/>
          <w:sz w:val="24"/>
          <w:szCs w:val="24"/>
        </w:rPr>
        <w:t>7 ve 8 parsellerin güneyinde kalan ve</w:t>
      </w:r>
      <w:r w:rsidR="008C23FD" w:rsidRPr="008C23FD">
        <w:rPr>
          <w:rFonts w:ascii="Times New Roman" w:hAnsi="Times New Roman" w:cs="Times New Roman"/>
          <w:sz w:val="24"/>
          <w:szCs w:val="24"/>
        </w:rPr>
        <w:t xml:space="preserve"> </w:t>
      </w:r>
      <w:r w:rsidR="008C23FD">
        <w:rPr>
          <w:rFonts w:ascii="Times New Roman" w:hAnsi="Times New Roman" w:cs="Times New Roman"/>
          <w:sz w:val="24"/>
          <w:szCs w:val="24"/>
        </w:rPr>
        <w:t>bölgesel olarak</w:t>
      </w:r>
      <w:r w:rsidR="000E6342" w:rsidRPr="00450046">
        <w:rPr>
          <w:rFonts w:ascii="Times New Roman" w:hAnsi="Times New Roman" w:cs="Times New Roman"/>
          <w:sz w:val="24"/>
          <w:szCs w:val="24"/>
        </w:rPr>
        <w:t xml:space="preserve"> 2389 sokak ile 2545 sokak arasında kalan park alanının kaldırılması talebi</w:t>
      </w:r>
      <w:r w:rsidR="000E6342">
        <w:rPr>
          <w:rFonts w:ascii="Times New Roman" w:hAnsi="Times New Roman" w:cs="Times New Roman"/>
          <w:sz w:val="24"/>
          <w:szCs w:val="24"/>
        </w:rPr>
        <w:t>nin</w:t>
      </w:r>
      <w:r w:rsidR="000E6342" w:rsidRPr="00450046">
        <w:rPr>
          <w:rFonts w:ascii="Times New Roman" w:hAnsi="Times New Roman" w:cs="Times New Roman"/>
          <w:sz w:val="24"/>
          <w:szCs w:val="24"/>
        </w:rPr>
        <w:t>,</w:t>
      </w:r>
      <w:r w:rsidR="006940BF">
        <w:rPr>
          <w:rFonts w:ascii="Times New Roman" w:hAnsi="Times New Roman" w:cs="Times New Roman"/>
          <w:sz w:val="24"/>
          <w:szCs w:val="24"/>
        </w:rPr>
        <w:t xml:space="preserve"> </w:t>
      </w:r>
      <w:r w:rsidR="008C23FD">
        <w:rPr>
          <w:rFonts w:ascii="Times New Roman" w:hAnsi="Times New Roman" w:cs="Times New Roman"/>
          <w:sz w:val="24"/>
          <w:szCs w:val="24"/>
        </w:rPr>
        <w:t>daha detaylı bölgesel bir</w:t>
      </w:r>
      <w:r w:rsidR="006940BF">
        <w:rPr>
          <w:rFonts w:ascii="Times New Roman" w:hAnsi="Times New Roman" w:cs="Times New Roman"/>
          <w:sz w:val="24"/>
          <w:szCs w:val="24"/>
        </w:rPr>
        <w:t xml:space="preserve"> çalışma yapılması gerektiğinden uygun olmadığına,</w:t>
      </w:r>
    </w:p>
    <w:p w:rsidR="000E6342" w:rsidRPr="00450046" w:rsidRDefault="000E6342" w:rsidP="009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450046">
        <w:rPr>
          <w:rFonts w:ascii="Times New Roman" w:hAnsi="Times New Roman" w:cs="Times New Roman"/>
          <w:b/>
          <w:sz w:val="24"/>
          <w:szCs w:val="24"/>
        </w:rPr>
        <w:t>2-</w:t>
      </w:r>
      <w:r w:rsidRPr="00450046">
        <w:rPr>
          <w:rFonts w:ascii="Times New Roman" w:hAnsi="Times New Roman" w:cs="Times New Roman"/>
          <w:sz w:val="24"/>
          <w:szCs w:val="24"/>
        </w:rPr>
        <w:t xml:space="preserve">  Mahmut Uyar ve hissedarları,Mehmet Tosun ve Ünsal Yıldırım tarafından  08.09.2014 tarih ve 5652  sayılı dilekçe ile talep edilen, İlimiz Yaylacık Mahallesi 2289 ada 1,2,3,5 ve 6  parsellerin  inşaat kat sayısının ve kullanım alanının artırılması talebi</w:t>
      </w:r>
      <w:r w:rsidR="006940BF">
        <w:rPr>
          <w:rFonts w:ascii="Times New Roman" w:hAnsi="Times New Roman" w:cs="Times New Roman"/>
          <w:sz w:val="24"/>
          <w:szCs w:val="24"/>
        </w:rPr>
        <w:t>nin</w:t>
      </w:r>
      <w:r w:rsidRPr="00450046">
        <w:rPr>
          <w:rFonts w:ascii="Times New Roman" w:hAnsi="Times New Roman" w:cs="Times New Roman"/>
          <w:sz w:val="24"/>
          <w:szCs w:val="24"/>
        </w:rPr>
        <w:t>,</w:t>
      </w:r>
      <w:r w:rsidR="006940BF">
        <w:rPr>
          <w:rFonts w:ascii="Times New Roman" w:hAnsi="Times New Roman" w:cs="Times New Roman"/>
          <w:sz w:val="24"/>
          <w:szCs w:val="24"/>
        </w:rPr>
        <w:t xml:space="preserve"> beraberinde nüfus artışı getireceğinden, </w:t>
      </w:r>
      <w:r w:rsidR="006940BF" w:rsidRPr="00072627">
        <w:rPr>
          <w:rFonts w:ascii="Times New Roman" w:hAnsi="Times New Roman" w:cs="Times New Roman"/>
          <w:b/>
          <w:sz w:val="24"/>
          <w:szCs w:val="24"/>
        </w:rPr>
        <w:t>''Mekansal Planlar Yapım Yönetmeliği''</w:t>
      </w:r>
      <w:proofErr w:type="spellStart"/>
      <w:r w:rsidR="006940B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6940BF">
        <w:rPr>
          <w:rFonts w:ascii="Times New Roman" w:hAnsi="Times New Roman" w:cs="Times New Roman"/>
          <w:sz w:val="24"/>
          <w:szCs w:val="24"/>
        </w:rPr>
        <w:t xml:space="preserve"> 26.</w:t>
      </w:r>
      <w:r w:rsidR="00956962">
        <w:rPr>
          <w:rFonts w:ascii="Times New Roman" w:hAnsi="Times New Roman" w:cs="Times New Roman"/>
          <w:sz w:val="24"/>
          <w:szCs w:val="24"/>
        </w:rPr>
        <w:t xml:space="preserve"> </w:t>
      </w:r>
      <w:r w:rsidR="006940BF">
        <w:rPr>
          <w:rFonts w:ascii="Times New Roman" w:hAnsi="Times New Roman" w:cs="Times New Roman"/>
          <w:sz w:val="24"/>
          <w:szCs w:val="24"/>
        </w:rPr>
        <w:t>maddesine istinaden uygun olmadığına,</w:t>
      </w:r>
    </w:p>
    <w:p w:rsidR="000E6342" w:rsidRPr="00450046" w:rsidRDefault="000E6342" w:rsidP="009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450046">
        <w:rPr>
          <w:rFonts w:ascii="Times New Roman" w:hAnsi="Times New Roman" w:cs="Times New Roman"/>
          <w:b/>
          <w:sz w:val="24"/>
          <w:szCs w:val="24"/>
        </w:rPr>
        <w:t>3-</w:t>
      </w:r>
      <w:r w:rsidRPr="00450046">
        <w:rPr>
          <w:rFonts w:ascii="Times New Roman" w:hAnsi="Times New Roman" w:cs="Times New Roman"/>
          <w:sz w:val="24"/>
          <w:szCs w:val="24"/>
        </w:rPr>
        <w:t xml:space="preserve">  Mehmet Petek  tarafından 19.09.2014 tarih ve 5973 sayılı dilekçesi ile verilen, İlimiz Etiler Mahallesi 1379 ada 5 ve 6 parsellerin yapılaşma hükmünün A-3 kattan A-5 kata yükseltilmesi tadilat talebi</w:t>
      </w:r>
      <w:r w:rsidR="006940BF">
        <w:rPr>
          <w:rFonts w:ascii="Times New Roman" w:hAnsi="Times New Roman" w:cs="Times New Roman"/>
          <w:sz w:val="24"/>
          <w:szCs w:val="24"/>
        </w:rPr>
        <w:t>nin</w:t>
      </w:r>
      <w:r w:rsidRPr="00450046">
        <w:rPr>
          <w:rFonts w:ascii="Times New Roman" w:hAnsi="Times New Roman" w:cs="Times New Roman"/>
          <w:sz w:val="24"/>
          <w:szCs w:val="24"/>
        </w:rPr>
        <w:t>,</w:t>
      </w:r>
      <w:r w:rsidR="006940BF" w:rsidRPr="006940BF">
        <w:rPr>
          <w:rFonts w:ascii="Times New Roman" w:hAnsi="Times New Roman" w:cs="Times New Roman"/>
          <w:sz w:val="24"/>
          <w:szCs w:val="24"/>
        </w:rPr>
        <w:t xml:space="preserve"> </w:t>
      </w:r>
      <w:r w:rsidR="006940BF">
        <w:rPr>
          <w:rFonts w:ascii="Times New Roman" w:hAnsi="Times New Roman" w:cs="Times New Roman"/>
          <w:sz w:val="24"/>
          <w:szCs w:val="24"/>
        </w:rPr>
        <w:t xml:space="preserve">beraberinde nüfus artışı getireceğinden, </w:t>
      </w:r>
      <w:r w:rsidR="006940BF" w:rsidRPr="00072627">
        <w:rPr>
          <w:rFonts w:ascii="Times New Roman" w:hAnsi="Times New Roman" w:cs="Times New Roman"/>
          <w:b/>
          <w:sz w:val="24"/>
          <w:szCs w:val="24"/>
        </w:rPr>
        <w:t>''Mekansal Planlar Yapım Yönetmeliği''</w:t>
      </w:r>
      <w:r w:rsidR="00694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0BF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6940BF">
        <w:rPr>
          <w:rFonts w:ascii="Times New Roman" w:hAnsi="Times New Roman" w:cs="Times New Roman"/>
          <w:sz w:val="24"/>
          <w:szCs w:val="24"/>
        </w:rPr>
        <w:t xml:space="preserve"> 26.maddesine istinaden uygun olmadığına,</w:t>
      </w:r>
    </w:p>
    <w:p w:rsidR="000E6342" w:rsidRPr="00450046" w:rsidRDefault="000E6342" w:rsidP="009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450046">
        <w:rPr>
          <w:rFonts w:ascii="Times New Roman" w:hAnsi="Times New Roman" w:cs="Times New Roman"/>
          <w:sz w:val="24"/>
          <w:szCs w:val="24"/>
        </w:rPr>
        <w:t xml:space="preserve">4- Necati </w:t>
      </w:r>
      <w:proofErr w:type="spellStart"/>
      <w:r w:rsidRPr="00450046">
        <w:rPr>
          <w:rFonts w:ascii="Times New Roman" w:hAnsi="Times New Roman" w:cs="Times New Roman"/>
          <w:sz w:val="24"/>
          <w:szCs w:val="24"/>
        </w:rPr>
        <w:t>Gerem</w:t>
      </w:r>
      <w:proofErr w:type="spellEnd"/>
      <w:r w:rsidRPr="00450046">
        <w:rPr>
          <w:rFonts w:ascii="Times New Roman" w:hAnsi="Times New Roman" w:cs="Times New Roman"/>
          <w:sz w:val="24"/>
          <w:szCs w:val="24"/>
        </w:rPr>
        <w:t xml:space="preserve"> tarafından 30.09.2014 tarih ve 6294 sayılı dilekçe ile verilen,</w:t>
      </w:r>
      <w:r w:rsidR="00956962">
        <w:rPr>
          <w:rFonts w:ascii="Times New Roman" w:hAnsi="Times New Roman" w:cs="Times New Roman"/>
          <w:sz w:val="24"/>
          <w:szCs w:val="24"/>
        </w:rPr>
        <w:t xml:space="preserve"> </w:t>
      </w:r>
      <w:r w:rsidRPr="00450046">
        <w:rPr>
          <w:rFonts w:ascii="Times New Roman" w:hAnsi="Times New Roman" w:cs="Times New Roman"/>
          <w:sz w:val="24"/>
          <w:szCs w:val="24"/>
        </w:rPr>
        <w:t>İlimiz Osmangazi Mahallesi 2679 ada 4 parselin ''Konut Alanı''</w:t>
      </w:r>
      <w:proofErr w:type="spellStart"/>
      <w:r w:rsidRPr="00450046">
        <w:rPr>
          <w:rFonts w:ascii="Times New Roman" w:hAnsi="Times New Roman" w:cs="Times New Roman"/>
          <w:sz w:val="24"/>
          <w:szCs w:val="24"/>
        </w:rPr>
        <w:t>ndan</w:t>
      </w:r>
      <w:proofErr w:type="spellEnd"/>
      <w:r w:rsidRPr="00450046">
        <w:rPr>
          <w:rFonts w:ascii="Times New Roman" w:hAnsi="Times New Roman" w:cs="Times New Roman"/>
          <w:sz w:val="24"/>
          <w:szCs w:val="24"/>
        </w:rPr>
        <w:t xml:space="preserve"> '' Özel Eğitim Alanı''</w:t>
      </w:r>
      <w:proofErr w:type="spellStart"/>
      <w:r w:rsidRPr="0045004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50046">
        <w:rPr>
          <w:rFonts w:ascii="Times New Roman" w:hAnsi="Times New Roman" w:cs="Times New Roman"/>
          <w:sz w:val="24"/>
          <w:szCs w:val="24"/>
        </w:rPr>
        <w:t xml:space="preserve"> dönüşümü tadilatı talebi</w:t>
      </w:r>
      <w:r w:rsidR="00072627">
        <w:rPr>
          <w:rFonts w:ascii="Times New Roman" w:hAnsi="Times New Roman" w:cs="Times New Roman"/>
          <w:sz w:val="24"/>
          <w:szCs w:val="24"/>
        </w:rPr>
        <w:t>nin</w:t>
      </w:r>
      <w:r w:rsidRPr="00450046">
        <w:rPr>
          <w:rFonts w:ascii="Times New Roman" w:hAnsi="Times New Roman" w:cs="Times New Roman"/>
          <w:sz w:val="24"/>
          <w:szCs w:val="24"/>
        </w:rPr>
        <w:t>,</w:t>
      </w:r>
      <w:r w:rsidR="00072627">
        <w:rPr>
          <w:rFonts w:ascii="Times New Roman" w:hAnsi="Times New Roman" w:cs="Times New Roman"/>
          <w:sz w:val="24"/>
          <w:szCs w:val="24"/>
        </w:rPr>
        <w:t xml:space="preserve"> Milli Eğitim Müdürlüğü'nden uygun görüş alınması halinde uygun olduğuna,</w:t>
      </w:r>
    </w:p>
    <w:p w:rsidR="000E6342" w:rsidRDefault="000E6342" w:rsidP="009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450046">
        <w:rPr>
          <w:rFonts w:ascii="Times New Roman" w:hAnsi="Times New Roman" w:cs="Times New Roman"/>
          <w:b/>
          <w:sz w:val="24"/>
          <w:szCs w:val="24"/>
        </w:rPr>
        <w:t xml:space="preserve">5-  </w:t>
      </w:r>
      <w:r w:rsidRPr="00450046">
        <w:rPr>
          <w:rFonts w:ascii="Times New Roman" w:hAnsi="Times New Roman" w:cs="Times New Roman"/>
          <w:sz w:val="24"/>
          <w:szCs w:val="24"/>
        </w:rPr>
        <w:t>GİMAK  S.S. Toptan Gıdacılar Esnafı Toplu İşyeri Yapı Kooperatifi tarafından 08.07.2014 tarih ve 4000 sayılı dilekçe ile verilen,</w:t>
      </w:r>
      <w:r w:rsidR="00956962">
        <w:rPr>
          <w:rFonts w:ascii="Times New Roman" w:hAnsi="Times New Roman" w:cs="Times New Roman"/>
          <w:sz w:val="24"/>
          <w:szCs w:val="24"/>
        </w:rPr>
        <w:t xml:space="preserve"> </w:t>
      </w:r>
      <w:r w:rsidRPr="00450046">
        <w:rPr>
          <w:rFonts w:ascii="Times New Roman" w:hAnsi="Times New Roman" w:cs="Times New Roman"/>
          <w:sz w:val="24"/>
          <w:szCs w:val="24"/>
        </w:rPr>
        <w:t xml:space="preserve">Kırıkkale Merkez </w:t>
      </w:r>
      <w:proofErr w:type="spellStart"/>
      <w:r w:rsidRPr="00450046">
        <w:rPr>
          <w:rFonts w:ascii="Times New Roman" w:hAnsi="Times New Roman" w:cs="Times New Roman"/>
          <w:sz w:val="24"/>
          <w:szCs w:val="24"/>
        </w:rPr>
        <w:t>Ahılı</w:t>
      </w:r>
      <w:proofErr w:type="spellEnd"/>
      <w:r w:rsidRPr="00450046">
        <w:rPr>
          <w:rFonts w:ascii="Times New Roman" w:hAnsi="Times New Roman" w:cs="Times New Roman"/>
          <w:sz w:val="24"/>
          <w:szCs w:val="24"/>
        </w:rPr>
        <w:t xml:space="preserve"> 1374 ada 4,5,12,13,14,15 ve 20 parsellerde Gıda Toptancıları Kooperatifinin faaliyet göstereceği şekilde</w:t>
      </w:r>
      <w:r w:rsidR="00FA12B1">
        <w:rPr>
          <w:rFonts w:ascii="Times New Roman" w:hAnsi="Times New Roman" w:cs="Times New Roman"/>
          <w:sz w:val="24"/>
          <w:szCs w:val="24"/>
        </w:rPr>
        <w:t xml:space="preserve"> İlave İmar Planı yapılmasının uygun olduğuna,</w:t>
      </w:r>
    </w:p>
    <w:p w:rsidR="00AA7B5F" w:rsidRPr="00226B48" w:rsidRDefault="00D619B0" w:rsidP="00956962">
      <w:pPr>
        <w:jc w:val="both"/>
        <w:rPr>
          <w:rFonts w:ascii="Times New Roman" w:hAnsi="Times New Roman" w:cs="Times New Roman"/>
          <w:sz w:val="24"/>
          <w:szCs w:val="24"/>
        </w:rPr>
      </w:pPr>
      <w:r w:rsidRPr="001E7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B5F" w:rsidRPr="000A2BDD">
        <w:rPr>
          <w:b/>
          <w:sz w:val="28"/>
          <w:szCs w:val="28"/>
        </w:rPr>
        <w:t xml:space="preserve"> </w:t>
      </w:r>
      <w:r w:rsidR="00AA7B5F" w:rsidRPr="00226B48">
        <w:rPr>
          <w:rFonts w:ascii="Times New Roman" w:hAnsi="Times New Roman" w:cs="Times New Roman"/>
          <w:sz w:val="24"/>
          <w:szCs w:val="24"/>
        </w:rPr>
        <w:t>Komisyonumuzca oybirliği ile karar verilmiştir. Meclisimizin takdirine arz  olunur.</w:t>
      </w:r>
    </w:p>
    <w:p w:rsidR="00C5584C" w:rsidRPr="001E744D" w:rsidRDefault="000E6342" w:rsidP="009569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A7B5F">
        <w:rPr>
          <w:rFonts w:ascii="Times New Roman" w:hAnsi="Times New Roman" w:cs="Times New Roman"/>
          <w:sz w:val="24"/>
          <w:szCs w:val="24"/>
        </w:rPr>
        <w:t>.10.2014</w:t>
      </w:r>
    </w:p>
    <w:p w:rsidR="002C53B2" w:rsidRDefault="00072627" w:rsidP="002C53B2">
      <w:pPr>
        <w:tabs>
          <w:tab w:val="left" w:pos="2205"/>
        </w:tabs>
        <w:ind w:left="-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               </w:t>
      </w:r>
      <w:r w:rsidR="002C53B2">
        <w:rPr>
          <w:rFonts w:ascii="Calibri" w:hAnsi="Calibri" w:cs="Times New Roman"/>
          <w:b/>
          <w:sz w:val="24"/>
          <w:szCs w:val="24"/>
        </w:rPr>
        <w:t xml:space="preserve"> </w:t>
      </w:r>
      <w:r w:rsidR="002C53B2" w:rsidRPr="00B42366">
        <w:rPr>
          <w:rFonts w:ascii="Times New Roman" w:hAnsi="Times New Roman" w:cs="Times New Roman"/>
          <w:b/>
          <w:sz w:val="24"/>
          <w:szCs w:val="24"/>
        </w:rPr>
        <w:t>Komisyon Üyeleri</w:t>
      </w:r>
    </w:p>
    <w:p w:rsidR="00956962" w:rsidRPr="00B42366" w:rsidRDefault="00956962" w:rsidP="002C53B2">
      <w:pPr>
        <w:tabs>
          <w:tab w:val="left" w:pos="2205"/>
        </w:tabs>
        <w:ind w:left="-113"/>
        <w:rPr>
          <w:rFonts w:ascii="Times New Roman" w:hAnsi="Times New Roman" w:cs="Times New Roman"/>
          <w:b/>
          <w:sz w:val="24"/>
          <w:szCs w:val="24"/>
        </w:rPr>
      </w:pPr>
    </w:p>
    <w:p w:rsidR="002C53B2" w:rsidRPr="00B42366" w:rsidRDefault="002C53B2" w:rsidP="002C53B2">
      <w:pPr>
        <w:tabs>
          <w:tab w:val="left" w:pos="2835"/>
          <w:tab w:val="left" w:pos="5985"/>
        </w:tabs>
        <w:ind w:left="-113"/>
        <w:rPr>
          <w:rFonts w:ascii="Times New Roman" w:hAnsi="Times New Roman" w:cs="Times New Roman"/>
          <w:b/>
          <w:sz w:val="24"/>
          <w:szCs w:val="24"/>
        </w:rPr>
      </w:pPr>
      <w:r w:rsidRPr="00B42366">
        <w:rPr>
          <w:rFonts w:ascii="Times New Roman" w:hAnsi="Times New Roman" w:cs="Times New Roman"/>
          <w:b/>
          <w:sz w:val="24"/>
          <w:szCs w:val="24"/>
        </w:rPr>
        <w:t xml:space="preserve">   Satılmış AKSUN</w:t>
      </w:r>
      <w:r w:rsidRPr="00B42366">
        <w:rPr>
          <w:rFonts w:ascii="Times New Roman" w:hAnsi="Times New Roman" w:cs="Times New Roman"/>
          <w:b/>
          <w:sz w:val="24"/>
          <w:szCs w:val="24"/>
        </w:rPr>
        <w:tab/>
        <w:t xml:space="preserve">    N.Haşim BALOĞLU        </w:t>
      </w:r>
      <w:r w:rsidRPr="00B42366">
        <w:rPr>
          <w:rFonts w:ascii="Times New Roman" w:hAnsi="Times New Roman" w:cs="Times New Roman"/>
          <w:b/>
          <w:sz w:val="24"/>
          <w:szCs w:val="24"/>
        </w:rPr>
        <w:tab/>
        <w:t xml:space="preserve">        Fatih FİLİZ</w:t>
      </w:r>
    </w:p>
    <w:p w:rsidR="002C53B2" w:rsidRPr="00B42366" w:rsidRDefault="002C53B2" w:rsidP="002C53B2">
      <w:pPr>
        <w:tabs>
          <w:tab w:val="left" w:pos="3225"/>
        </w:tabs>
        <w:rPr>
          <w:rFonts w:ascii="Times New Roman" w:hAnsi="Times New Roman" w:cs="Times New Roman"/>
          <w:b/>
          <w:sz w:val="24"/>
          <w:szCs w:val="24"/>
        </w:rPr>
      </w:pPr>
      <w:r w:rsidRPr="00B42366">
        <w:rPr>
          <w:rFonts w:ascii="Times New Roman" w:hAnsi="Times New Roman" w:cs="Times New Roman"/>
          <w:b/>
          <w:sz w:val="24"/>
          <w:szCs w:val="24"/>
        </w:rPr>
        <w:tab/>
      </w:r>
    </w:p>
    <w:p w:rsidR="00FF672A" w:rsidRPr="000E6342" w:rsidRDefault="002C53B2" w:rsidP="000E6342">
      <w:pPr>
        <w:tabs>
          <w:tab w:val="left" w:pos="3225"/>
        </w:tabs>
        <w:rPr>
          <w:rFonts w:ascii="Times New Roman" w:hAnsi="Times New Roman" w:cs="Times New Roman"/>
          <w:b/>
          <w:sz w:val="24"/>
          <w:szCs w:val="24"/>
        </w:rPr>
      </w:pPr>
      <w:r w:rsidRPr="00B42366">
        <w:rPr>
          <w:rFonts w:ascii="Times New Roman" w:hAnsi="Times New Roman" w:cs="Times New Roman"/>
          <w:b/>
          <w:sz w:val="24"/>
          <w:szCs w:val="24"/>
        </w:rPr>
        <w:t xml:space="preserve">Yalçın KELEŞ               </w:t>
      </w:r>
      <w:r w:rsidR="000E634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0E6342">
        <w:rPr>
          <w:rFonts w:ascii="Times New Roman" w:hAnsi="Times New Roman" w:cs="Times New Roman"/>
          <w:b/>
          <w:sz w:val="24"/>
          <w:szCs w:val="24"/>
        </w:rPr>
        <w:t>Hafize</w:t>
      </w:r>
      <w:proofErr w:type="spellEnd"/>
      <w:r w:rsidR="000E6342">
        <w:rPr>
          <w:rFonts w:ascii="Times New Roman" w:hAnsi="Times New Roman" w:cs="Times New Roman"/>
          <w:b/>
          <w:sz w:val="24"/>
          <w:szCs w:val="24"/>
        </w:rPr>
        <w:t xml:space="preserve"> YILDIZ</w:t>
      </w:r>
    </w:p>
    <w:sectPr w:rsidR="00FF672A" w:rsidRPr="000E6342" w:rsidSect="00956962">
      <w:footerReference w:type="default" r:id="rId7"/>
      <w:pgSz w:w="11906" w:h="16838"/>
      <w:pgMar w:top="1418" w:right="1418" w:bottom="851" w:left="1418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5B" w:rsidRDefault="002C4E5B" w:rsidP="000E6342">
      <w:pPr>
        <w:spacing w:before="0" w:after="0"/>
      </w:pPr>
      <w:r>
        <w:separator/>
      </w:r>
    </w:p>
  </w:endnote>
  <w:endnote w:type="continuationSeparator" w:id="0">
    <w:p w:rsidR="002C4E5B" w:rsidRDefault="002C4E5B" w:rsidP="000E634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962" w:rsidRDefault="00956962" w:rsidP="00956962">
    <w:pPr>
      <w:pStyle w:val="Altbilgi"/>
      <w:tabs>
        <w:tab w:val="clear" w:pos="4536"/>
        <w:tab w:val="clear" w:pos="9072"/>
        <w:tab w:val="left" w:pos="121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5B" w:rsidRDefault="002C4E5B" w:rsidP="000E6342">
      <w:pPr>
        <w:spacing w:before="0" w:after="0"/>
      </w:pPr>
      <w:r>
        <w:separator/>
      </w:r>
    </w:p>
  </w:footnote>
  <w:footnote w:type="continuationSeparator" w:id="0">
    <w:p w:rsidR="002C4E5B" w:rsidRDefault="002C4E5B" w:rsidP="000E634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646"/>
    <w:multiLevelType w:val="hybridMultilevel"/>
    <w:tmpl w:val="6D8CF3EA"/>
    <w:lvl w:ilvl="0" w:tplc="ED4AC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D646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628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6D4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A95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464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F492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641A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BA00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506792"/>
    <w:multiLevelType w:val="hybridMultilevel"/>
    <w:tmpl w:val="4B766B1E"/>
    <w:lvl w:ilvl="0" w:tplc="D3645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B89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0FB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C04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4263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0EF7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86D0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429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C064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759560A"/>
    <w:multiLevelType w:val="hybridMultilevel"/>
    <w:tmpl w:val="C48CD2AC"/>
    <w:lvl w:ilvl="0" w:tplc="9334A08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E3"/>
    <w:rsid w:val="0004057D"/>
    <w:rsid w:val="00041166"/>
    <w:rsid w:val="0005552C"/>
    <w:rsid w:val="0006623E"/>
    <w:rsid w:val="00072627"/>
    <w:rsid w:val="00083B76"/>
    <w:rsid w:val="00085C5C"/>
    <w:rsid w:val="000A76DD"/>
    <w:rsid w:val="000B39F4"/>
    <w:rsid w:val="000E6342"/>
    <w:rsid w:val="00111CF4"/>
    <w:rsid w:val="00157D5B"/>
    <w:rsid w:val="001B072F"/>
    <w:rsid w:val="001D0427"/>
    <w:rsid w:val="001E744D"/>
    <w:rsid w:val="001F0B28"/>
    <w:rsid w:val="00210E11"/>
    <w:rsid w:val="00236080"/>
    <w:rsid w:val="00247A05"/>
    <w:rsid w:val="002964AA"/>
    <w:rsid w:val="002B12C5"/>
    <w:rsid w:val="002C4E5B"/>
    <w:rsid w:val="002C53B2"/>
    <w:rsid w:val="002E0CB6"/>
    <w:rsid w:val="00331495"/>
    <w:rsid w:val="00341C26"/>
    <w:rsid w:val="003814F3"/>
    <w:rsid w:val="00385398"/>
    <w:rsid w:val="003B4C19"/>
    <w:rsid w:val="004064ED"/>
    <w:rsid w:val="004079B0"/>
    <w:rsid w:val="004122ED"/>
    <w:rsid w:val="0044253F"/>
    <w:rsid w:val="004437CA"/>
    <w:rsid w:val="00446732"/>
    <w:rsid w:val="004915E2"/>
    <w:rsid w:val="004D564F"/>
    <w:rsid w:val="004E1C75"/>
    <w:rsid w:val="004F014B"/>
    <w:rsid w:val="00510230"/>
    <w:rsid w:val="00510288"/>
    <w:rsid w:val="005419B9"/>
    <w:rsid w:val="005725AD"/>
    <w:rsid w:val="005A61CA"/>
    <w:rsid w:val="005B1D10"/>
    <w:rsid w:val="005B44BE"/>
    <w:rsid w:val="005C7C0C"/>
    <w:rsid w:val="005F4DE5"/>
    <w:rsid w:val="006073F2"/>
    <w:rsid w:val="00611CC7"/>
    <w:rsid w:val="006219E8"/>
    <w:rsid w:val="00663020"/>
    <w:rsid w:val="00692365"/>
    <w:rsid w:val="006940BF"/>
    <w:rsid w:val="006A7E24"/>
    <w:rsid w:val="006B676C"/>
    <w:rsid w:val="006C4B95"/>
    <w:rsid w:val="006E2E76"/>
    <w:rsid w:val="006F43D6"/>
    <w:rsid w:val="007079E4"/>
    <w:rsid w:val="007131AF"/>
    <w:rsid w:val="0071329C"/>
    <w:rsid w:val="00715859"/>
    <w:rsid w:val="0073756F"/>
    <w:rsid w:val="007448AA"/>
    <w:rsid w:val="00757E43"/>
    <w:rsid w:val="00762C2F"/>
    <w:rsid w:val="00772ED5"/>
    <w:rsid w:val="00775A5A"/>
    <w:rsid w:val="007A16A9"/>
    <w:rsid w:val="007A1785"/>
    <w:rsid w:val="007E1E9E"/>
    <w:rsid w:val="008749DF"/>
    <w:rsid w:val="008751C8"/>
    <w:rsid w:val="00876C77"/>
    <w:rsid w:val="008872E2"/>
    <w:rsid w:val="00891CE1"/>
    <w:rsid w:val="008C23FD"/>
    <w:rsid w:val="008E7F9D"/>
    <w:rsid w:val="008F3CCB"/>
    <w:rsid w:val="009451EE"/>
    <w:rsid w:val="00956962"/>
    <w:rsid w:val="0097349B"/>
    <w:rsid w:val="009B2A33"/>
    <w:rsid w:val="009C6F0A"/>
    <w:rsid w:val="009E1B07"/>
    <w:rsid w:val="00A21E3E"/>
    <w:rsid w:val="00A41977"/>
    <w:rsid w:val="00A553A6"/>
    <w:rsid w:val="00A97379"/>
    <w:rsid w:val="00AA6DB2"/>
    <w:rsid w:val="00AA7B5F"/>
    <w:rsid w:val="00AD2EF3"/>
    <w:rsid w:val="00B11111"/>
    <w:rsid w:val="00B257C1"/>
    <w:rsid w:val="00B32BE3"/>
    <w:rsid w:val="00B444DB"/>
    <w:rsid w:val="00BA1F00"/>
    <w:rsid w:val="00BE100A"/>
    <w:rsid w:val="00BE1AF0"/>
    <w:rsid w:val="00C12D70"/>
    <w:rsid w:val="00C27EFE"/>
    <w:rsid w:val="00C43836"/>
    <w:rsid w:val="00C5584C"/>
    <w:rsid w:val="00C80123"/>
    <w:rsid w:val="00C86658"/>
    <w:rsid w:val="00C90F58"/>
    <w:rsid w:val="00CA3E3A"/>
    <w:rsid w:val="00CC09EB"/>
    <w:rsid w:val="00CD7061"/>
    <w:rsid w:val="00D619B0"/>
    <w:rsid w:val="00DB3E90"/>
    <w:rsid w:val="00DE5A95"/>
    <w:rsid w:val="00E02635"/>
    <w:rsid w:val="00E33574"/>
    <w:rsid w:val="00E82704"/>
    <w:rsid w:val="00E940D6"/>
    <w:rsid w:val="00EA2054"/>
    <w:rsid w:val="00EC153C"/>
    <w:rsid w:val="00EE0927"/>
    <w:rsid w:val="00EE16DC"/>
    <w:rsid w:val="00F03885"/>
    <w:rsid w:val="00F10E95"/>
    <w:rsid w:val="00F30A94"/>
    <w:rsid w:val="00F82CD8"/>
    <w:rsid w:val="00F97152"/>
    <w:rsid w:val="00FA12B1"/>
    <w:rsid w:val="00FD3ED4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B32BE3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B32BE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2B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BE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B1D10"/>
    <w:pPr>
      <w:spacing w:after="0"/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E6342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E6342"/>
  </w:style>
  <w:style w:type="paragraph" w:styleId="Altbilgi">
    <w:name w:val="footer"/>
    <w:basedOn w:val="Normal"/>
    <w:link w:val="AltbilgiChar"/>
    <w:uiPriority w:val="99"/>
    <w:semiHidden/>
    <w:unhideWhenUsed/>
    <w:rsid w:val="000E6342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6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86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8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8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FBS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Pc_140404-fbs</dc:creator>
  <cp:lastModifiedBy>dursun</cp:lastModifiedBy>
  <cp:revision>4</cp:revision>
  <cp:lastPrinted>2014-10-30T14:23:00Z</cp:lastPrinted>
  <dcterms:created xsi:type="dcterms:W3CDTF">2014-10-30T13:07:00Z</dcterms:created>
  <dcterms:modified xsi:type="dcterms:W3CDTF">2014-11-07T14:16:00Z</dcterms:modified>
</cp:coreProperties>
</file>